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DB7B" w14:textId="77777777" w:rsidR="00F502A0" w:rsidRDefault="00F502A0" w:rsidP="008D2349"/>
    <w:p w14:paraId="5203823C" w14:textId="77777777" w:rsidR="008D2349" w:rsidRDefault="008D2349" w:rsidP="008D2349"/>
    <w:p w14:paraId="001AB2DD" w14:textId="77777777" w:rsidR="008D2349" w:rsidRDefault="008D2349" w:rsidP="008D2349">
      <w:pPr>
        <w:pStyle w:val="Ttulo"/>
      </w:pPr>
      <w:r>
        <w:t xml:space="preserve">NOTA </w:t>
      </w:r>
      <w:r>
        <w:rPr>
          <w:spacing w:val="-2"/>
        </w:rPr>
        <w:t>EXPLICATIVA:</w:t>
      </w:r>
    </w:p>
    <w:p w14:paraId="1B4C8940" w14:textId="77777777" w:rsidR="008D2349" w:rsidRDefault="008D2349" w:rsidP="008D2349">
      <w:pPr>
        <w:pStyle w:val="Corpodetexto"/>
        <w:spacing w:before="46"/>
        <w:rPr>
          <w:b/>
        </w:rPr>
      </w:pPr>
    </w:p>
    <w:p w14:paraId="623A223C" w14:textId="5CB6C831" w:rsidR="008D2349" w:rsidRPr="008D2349" w:rsidRDefault="008D2349" w:rsidP="008D2349">
      <w:pPr>
        <w:pStyle w:val="Ttulo1"/>
        <w:rPr>
          <w:sz w:val="28"/>
          <w:szCs w:val="28"/>
        </w:rPr>
      </w:pPr>
      <w:r w:rsidRPr="008D2349">
        <w:rPr>
          <w:sz w:val="28"/>
          <w:szCs w:val="28"/>
        </w:rPr>
        <w:t>TRANSFERÊNCIAS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VOLUNTÁRIAS –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EXERCÍCIO</w:t>
      </w:r>
      <w:r w:rsidRPr="008D2349">
        <w:rPr>
          <w:spacing w:val="-2"/>
          <w:sz w:val="28"/>
          <w:szCs w:val="28"/>
        </w:rPr>
        <w:t xml:space="preserve"> </w:t>
      </w:r>
      <w:r w:rsidRPr="008D2349">
        <w:rPr>
          <w:sz w:val="28"/>
          <w:szCs w:val="28"/>
        </w:rPr>
        <w:t>DE</w:t>
      </w:r>
      <w:r w:rsidRPr="008D2349">
        <w:rPr>
          <w:spacing w:val="-1"/>
          <w:sz w:val="28"/>
          <w:szCs w:val="28"/>
        </w:rPr>
        <w:t xml:space="preserve"> </w:t>
      </w:r>
      <w:r w:rsidRPr="008D2349">
        <w:rPr>
          <w:sz w:val="28"/>
          <w:szCs w:val="28"/>
        </w:rPr>
        <w:t>202</w:t>
      </w:r>
      <w:r w:rsidR="00157A63">
        <w:rPr>
          <w:sz w:val="28"/>
          <w:szCs w:val="28"/>
        </w:rPr>
        <w:t>5</w:t>
      </w:r>
    </w:p>
    <w:p w14:paraId="260EB304" w14:textId="77777777" w:rsidR="008D2349" w:rsidRDefault="008D2349" w:rsidP="008D2349">
      <w:pPr>
        <w:pStyle w:val="Corpodetexto"/>
        <w:spacing w:before="270"/>
        <w:ind w:left="2"/>
        <w:jc w:val="both"/>
      </w:pPr>
    </w:p>
    <w:p w14:paraId="6B4032AF" w14:textId="4C663D75" w:rsidR="008D2349" w:rsidRDefault="008D2349" w:rsidP="008D2349">
      <w:pPr>
        <w:pStyle w:val="Corpodetexto"/>
        <w:spacing w:before="270"/>
        <w:ind w:left="2"/>
        <w:jc w:val="both"/>
      </w:pPr>
      <w:r>
        <w:t>Prezado(a)</w:t>
      </w:r>
      <w:r>
        <w:rPr>
          <w:spacing w:val="-1"/>
        </w:rPr>
        <w:t xml:space="preserve"> </w:t>
      </w:r>
      <w:r>
        <w:rPr>
          <w:spacing w:val="-2"/>
        </w:rPr>
        <w:t>cidadão(ã),</w:t>
      </w:r>
    </w:p>
    <w:p w14:paraId="18E54A14" w14:textId="77777777" w:rsidR="008D2349" w:rsidRDefault="008D2349" w:rsidP="008D2349">
      <w:pPr>
        <w:pStyle w:val="Corpodetexto"/>
      </w:pPr>
    </w:p>
    <w:p w14:paraId="60CDC6B9" w14:textId="77777777" w:rsidR="008D2349" w:rsidRDefault="008D2349" w:rsidP="008D2349">
      <w:pPr>
        <w:pStyle w:val="Corpodetexto"/>
        <w:ind w:left="2" w:right="140"/>
        <w:jc w:val="both"/>
      </w:pPr>
    </w:p>
    <w:p w14:paraId="2F57A753" w14:textId="4E2B8AE0" w:rsidR="008D2349" w:rsidRDefault="008D2349" w:rsidP="008D2349">
      <w:pPr>
        <w:pStyle w:val="Corpodetexto"/>
        <w:ind w:left="2" w:right="140"/>
        <w:jc w:val="both"/>
      </w:pPr>
      <w:r>
        <w:t xml:space="preserve">A Prefeitura Municipal de </w:t>
      </w:r>
      <w:r>
        <w:t>Nossa Senhora das Dores</w:t>
      </w:r>
      <w:r>
        <w:t xml:space="preserve">/SE, por meio da </w:t>
      </w:r>
      <w:r>
        <w:t>Controladoria Geral do Município</w:t>
      </w:r>
      <w:r>
        <w:t>,</w:t>
      </w:r>
      <w:r>
        <w:rPr>
          <w:spacing w:val="-13"/>
        </w:rPr>
        <w:t xml:space="preserve"> </w:t>
      </w:r>
      <w:r>
        <w:t>informa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que,</w:t>
      </w:r>
      <w:r>
        <w:rPr>
          <w:spacing w:val="-14"/>
        </w:rPr>
        <w:t xml:space="preserve"> </w:t>
      </w:r>
      <w:r>
        <w:rPr>
          <w:spacing w:val="-14"/>
        </w:rPr>
        <w:t xml:space="preserve">que </w:t>
      </w:r>
      <w:r>
        <w:t>no</w:t>
      </w:r>
      <w:r>
        <w:rPr>
          <w:spacing w:val="-13"/>
        </w:rPr>
        <w:t xml:space="preserve"> </w:t>
      </w:r>
      <w:r w:rsidR="00157A63">
        <w:rPr>
          <w:spacing w:val="-13"/>
        </w:rPr>
        <w:t xml:space="preserve">atual </w:t>
      </w:r>
      <w:r w:rsidR="00157A63" w:rsidRPr="00157A63">
        <w:rPr>
          <w:b/>
          <w:bCs/>
          <w:u w:val="single"/>
        </w:rPr>
        <w:t>EXERCÍCIO</w:t>
      </w:r>
      <w:r w:rsidR="00157A63" w:rsidRPr="00157A63">
        <w:rPr>
          <w:b/>
          <w:bCs/>
          <w:spacing w:val="-11"/>
          <w:u w:val="single"/>
        </w:rPr>
        <w:t xml:space="preserve"> </w:t>
      </w:r>
      <w:r w:rsidR="00157A63" w:rsidRPr="00157A63">
        <w:rPr>
          <w:b/>
          <w:bCs/>
          <w:u w:val="single"/>
        </w:rPr>
        <w:t>FINANCEIRO DE 2025</w:t>
      </w:r>
      <w:r>
        <w:t xml:space="preserve">, </w:t>
      </w:r>
      <w:r w:rsidR="00157A63" w:rsidRPr="00157A63">
        <w:rPr>
          <w:b/>
          <w:bCs/>
        </w:rPr>
        <w:t xml:space="preserve">ainda </w:t>
      </w:r>
      <w:r>
        <w:rPr>
          <w:b/>
        </w:rPr>
        <w:t xml:space="preserve">não foram recebidas transferências voluntárias </w:t>
      </w:r>
      <w:r>
        <w:t xml:space="preserve">oriundas de outros Poderes ou órgãos públicos das esferas federal, estadual ou municipal, tampouco de entidades </w:t>
      </w:r>
      <w:r>
        <w:rPr>
          <w:spacing w:val="-2"/>
        </w:rPr>
        <w:t>privadas.</w:t>
      </w:r>
    </w:p>
    <w:p w14:paraId="50BAEE9F" w14:textId="77777777" w:rsidR="008D2349" w:rsidRDefault="008D2349" w:rsidP="008D2349">
      <w:pPr>
        <w:pStyle w:val="Corpodetexto"/>
      </w:pPr>
    </w:p>
    <w:p w14:paraId="2E6130F0" w14:textId="77777777" w:rsidR="008D2349" w:rsidRDefault="008D2349" w:rsidP="008D2349">
      <w:pPr>
        <w:ind w:left="2" w:right="136"/>
        <w:jc w:val="both"/>
      </w:pPr>
      <w:r>
        <w:t xml:space="preserve">Entende-se por transferências voluntárias os recursos repassados por meio de </w:t>
      </w:r>
      <w:r>
        <w:rPr>
          <w:b/>
        </w:rPr>
        <w:t>convênios, termos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fomento,</w:t>
      </w:r>
      <w:r>
        <w:rPr>
          <w:b/>
          <w:spacing w:val="-3"/>
        </w:rPr>
        <w:t xml:space="preserve"> </w:t>
      </w:r>
      <w:r>
        <w:rPr>
          <w:b/>
        </w:rPr>
        <w:t>termos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colaboração,</w:t>
      </w:r>
      <w:r>
        <w:rPr>
          <w:b/>
          <w:spacing w:val="-2"/>
        </w:rPr>
        <w:t xml:space="preserve"> </w:t>
      </w:r>
      <w:r>
        <w:rPr>
          <w:b/>
        </w:rPr>
        <w:t>acordos,</w:t>
      </w:r>
      <w:r>
        <w:rPr>
          <w:b/>
          <w:spacing w:val="-2"/>
        </w:rPr>
        <w:t xml:space="preserve"> </w:t>
      </w:r>
      <w:r>
        <w:rPr>
          <w:b/>
        </w:rPr>
        <w:t>ajustes</w:t>
      </w:r>
      <w:r>
        <w:rPr>
          <w:b/>
          <w:spacing w:val="-2"/>
        </w:rPr>
        <w:t xml:space="preserve"> </w:t>
      </w:r>
      <w:r>
        <w:rPr>
          <w:b/>
        </w:rPr>
        <w:t>ou</w:t>
      </w:r>
      <w:r>
        <w:rPr>
          <w:b/>
          <w:spacing w:val="-1"/>
        </w:rPr>
        <w:t xml:space="preserve"> </w:t>
      </w:r>
      <w:r>
        <w:rPr>
          <w:b/>
        </w:rPr>
        <w:t>instrumentos</w:t>
      </w:r>
      <w:r>
        <w:rPr>
          <w:b/>
          <w:spacing w:val="-1"/>
        </w:rPr>
        <w:t xml:space="preserve"> </w:t>
      </w:r>
      <w:r>
        <w:rPr>
          <w:b/>
        </w:rPr>
        <w:t>congêneres</w:t>
      </w:r>
      <w:r>
        <w:t>, que tenham como objetivo o apoio financeiro a projetos ou ações de interesse comum.</w:t>
      </w:r>
    </w:p>
    <w:p w14:paraId="619F4598" w14:textId="77777777" w:rsidR="008D2349" w:rsidRDefault="008D2349" w:rsidP="008D2349">
      <w:pPr>
        <w:pStyle w:val="Corpodetexto"/>
        <w:spacing w:before="1"/>
      </w:pPr>
    </w:p>
    <w:p w14:paraId="363DD354" w14:textId="01C4B806" w:rsidR="008D2349" w:rsidRDefault="008D2349" w:rsidP="008D2349">
      <w:pPr>
        <w:ind w:left="2" w:right="136"/>
        <w:jc w:val="both"/>
      </w:pPr>
      <w:r>
        <w:t xml:space="preserve">Assim, registra-se a </w:t>
      </w:r>
      <w:r>
        <w:rPr>
          <w:b/>
        </w:rPr>
        <w:t>inexistência de ingressos dessa natureza nos anos mencionados</w:t>
      </w:r>
      <w:r>
        <w:t>, não havendo,</w:t>
      </w:r>
      <w:r>
        <w:rPr>
          <w:spacing w:val="-4"/>
        </w:rPr>
        <w:t xml:space="preserve"> </w:t>
      </w:r>
      <w:r>
        <w:t>portanto,</w:t>
      </w:r>
      <w:r>
        <w:rPr>
          <w:spacing w:val="-4"/>
        </w:rPr>
        <w:t xml:space="preserve"> </w:t>
      </w:r>
      <w:r>
        <w:t>valores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serem</w:t>
      </w:r>
      <w:r>
        <w:rPr>
          <w:spacing w:val="-7"/>
        </w:rPr>
        <w:t xml:space="preserve"> </w:t>
      </w:r>
      <w:r>
        <w:t>demonstrados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conciliados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demonstrativos</w:t>
      </w:r>
      <w:r>
        <w:rPr>
          <w:spacing w:val="-4"/>
        </w:rPr>
        <w:t xml:space="preserve"> </w:t>
      </w:r>
      <w:r>
        <w:t>contábeis e relatórios de execução orçamentária referentes a ta</w:t>
      </w:r>
      <w:r>
        <w:t>l</w:t>
      </w:r>
      <w:r>
        <w:t xml:space="preserve"> exercício.</w:t>
      </w:r>
    </w:p>
    <w:p w14:paraId="18D23EFB" w14:textId="77777777" w:rsidR="008D2349" w:rsidRDefault="008D2349" w:rsidP="008D2349">
      <w:pPr>
        <w:ind w:left="2" w:right="136"/>
        <w:jc w:val="both"/>
      </w:pPr>
    </w:p>
    <w:p w14:paraId="6EA6BAB7" w14:textId="77777777" w:rsidR="008D2349" w:rsidRDefault="008D2349" w:rsidP="008D2349">
      <w:pPr>
        <w:ind w:left="2" w:right="136"/>
        <w:jc w:val="both"/>
      </w:pPr>
    </w:p>
    <w:p w14:paraId="3410343D" w14:textId="77777777" w:rsidR="008D2349" w:rsidRDefault="008D2349" w:rsidP="008D2349">
      <w:pPr>
        <w:ind w:left="2" w:right="136"/>
        <w:jc w:val="both"/>
      </w:pPr>
    </w:p>
    <w:p w14:paraId="59DAC029" w14:textId="13C32ED0" w:rsidR="008D2349" w:rsidRDefault="008D2349" w:rsidP="008D2349">
      <w:pPr>
        <w:ind w:left="2" w:right="136"/>
        <w:jc w:val="right"/>
      </w:pPr>
      <w:r>
        <w:t>Nossa Senhora das Dores/SE, 30 de maio de 2025.</w:t>
      </w:r>
    </w:p>
    <w:p w14:paraId="6E5E5A82" w14:textId="77777777" w:rsidR="008D2349" w:rsidRDefault="008D2349" w:rsidP="008D2349">
      <w:pPr>
        <w:ind w:left="2" w:right="136"/>
        <w:jc w:val="right"/>
      </w:pPr>
    </w:p>
    <w:p w14:paraId="3A3A9A2E" w14:textId="77777777" w:rsidR="008D2349" w:rsidRDefault="008D2349" w:rsidP="008D2349">
      <w:pPr>
        <w:ind w:left="2" w:right="136"/>
        <w:jc w:val="right"/>
      </w:pPr>
    </w:p>
    <w:p w14:paraId="40C6C7F0" w14:textId="77777777" w:rsidR="008D2349" w:rsidRDefault="008D2349" w:rsidP="008D2349">
      <w:pPr>
        <w:ind w:left="2" w:right="136"/>
        <w:jc w:val="right"/>
      </w:pPr>
    </w:p>
    <w:p w14:paraId="0E16EBBF" w14:textId="7147F8A3" w:rsidR="00B85A0F" w:rsidRDefault="00B85A0F" w:rsidP="008D2349">
      <w:pPr>
        <w:ind w:left="2" w:right="136"/>
        <w:jc w:val="right"/>
      </w:pPr>
    </w:p>
    <w:p w14:paraId="6C9DB429" w14:textId="4A6252F1" w:rsidR="00B85A0F" w:rsidRDefault="00B85A0F" w:rsidP="008D2349">
      <w:pPr>
        <w:ind w:left="2" w:right="136"/>
        <w:jc w:val="right"/>
      </w:pPr>
    </w:p>
    <w:p w14:paraId="4867AAC8" w14:textId="3914B986" w:rsidR="00B85A0F" w:rsidRDefault="000411A3" w:rsidP="008D2349">
      <w:pPr>
        <w:ind w:left="2" w:right="13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A010E" wp14:editId="18725641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066800" cy="262890"/>
            <wp:effectExtent l="0" t="0" r="0" b="3810"/>
            <wp:wrapSquare wrapText="bothSides"/>
            <wp:docPr id="509145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7E51" w14:textId="77777777" w:rsidR="008D2349" w:rsidRDefault="008D2349" w:rsidP="008D2349">
      <w:pPr>
        <w:ind w:left="2" w:right="136"/>
        <w:jc w:val="right"/>
      </w:pPr>
    </w:p>
    <w:p w14:paraId="09FA1265" w14:textId="05A3498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ALDRY THIELYS DOS SANTOS ANDRADE</w:t>
      </w:r>
    </w:p>
    <w:p w14:paraId="5B56E821" w14:textId="5E7E40E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CONTROLADOR GERAL DO MUNICÍPIO</w:t>
      </w:r>
    </w:p>
    <w:p w14:paraId="7CE101B2" w14:textId="77777777" w:rsidR="008D2349" w:rsidRPr="008D2349" w:rsidRDefault="008D2349" w:rsidP="008D2349">
      <w:pPr>
        <w:pStyle w:val="Corpodetexto"/>
        <w:jc w:val="center"/>
        <w:rPr>
          <w:b/>
          <w:bCs/>
        </w:rPr>
      </w:pPr>
    </w:p>
    <w:p w14:paraId="6E3C3583" w14:textId="77777777" w:rsidR="008D2349" w:rsidRDefault="008D2349" w:rsidP="008D2349"/>
    <w:p w14:paraId="54926E1F" w14:textId="77777777" w:rsidR="008D2349" w:rsidRDefault="008D2349" w:rsidP="008D2349"/>
    <w:p w14:paraId="1FE9BBCC" w14:textId="77777777" w:rsidR="008D2349" w:rsidRDefault="008D2349" w:rsidP="008D2349"/>
    <w:p w14:paraId="0B557184" w14:textId="77777777" w:rsidR="008D2349" w:rsidRPr="008D2349" w:rsidRDefault="008D2349" w:rsidP="008D2349"/>
    <w:sectPr w:rsidR="008D2349" w:rsidRPr="008D2349" w:rsidSect="005B68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701" w:bottom="0" w:left="1701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C3E4A" w14:textId="77777777" w:rsidR="00C717B4" w:rsidRDefault="00C717B4" w:rsidP="00EF7D2E">
      <w:r>
        <w:separator/>
      </w:r>
    </w:p>
  </w:endnote>
  <w:endnote w:type="continuationSeparator" w:id="0">
    <w:p w14:paraId="3A80A406" w14:textId="77777777" w:rsidR="00C717B4" w:rsidRDefault="00C717B4" w:rsidP="00EF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C6CB1" w14:textId="77777777" w:rsidR="00F502A0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Calçadão da Rua João dos Reis Lima Neto, nº 64 - Centro - 79-3265-1322</w:t>
    </w:r>
  </w:p>
  <w:p w14:paraId="559282BD" w14:textId="77777777" w:rsidR="00844C0F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Nossa Senhora das Dores - Sergipe - CEP: 49.600-000.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6AE6E" w14:textId="77777777" w:rsidR="00C717B4" w:rsidRDefault="00C717B4" w:rsidP="00EF7D2E">
      <w:r>
        <w:separator/>
      </w:r>
    </w:p>
  </w:footnote>
  <w:footnote w:type="continuationSeparator" w:id="0">
    <w:p w14:paraId="382FB652" w14:textId="77777777" w:rsidR="00C717B4" w:rsidRDefault="00C717B4" w:rsidP="00EF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B61C" w14:textId="77777777" w:rsidR="00EF7D2E" w:rsidRDefault="00000000">
    <w:pPr>
      <w:pStyle w:val="Cabealho"/>
    </w:pPr>
    <w:r>
      <w:rPr>
        <w:noProof/>
      </w:rPr>
      <w:pict w14:anchorId="6D37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7" o:spid="_x0000_s1027" type="#_x0000_t75" alt="" style="position:absolute;margin-left:0;margin-top:0;width:588.5pt;height:73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AC03" w14:textId="51C3D12B" w:rsidR="00EF7D2E" w:rsidRPr="00F502A0" w:rsidRDefault="00634AA4" w:rsidP="00F502A0">
    <w:pPr>
      <w:pStyle w:val="Cabealho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C3370" wp14:editId="690CFDA1">
              <wp:simplePos x="0" y="0"/>
              <wp:positionH relativeFrom="column">
                <wp:posOffset>-890337</wp:posOffset>
              </wp:positionH>
              <wp:positionV relativeFrom="paragraph">
                <wp:posOffset>-24698</wp:posOffset>
              </wp:positionV>
              <wp:extent cx="95098" cy="10302683"/>
              <wp:effectExtent l="0" t="0" r="635" b="3810"/>
              <wp:wrapNone/>
              <wp:docPr id="14004308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098" cy="10302683"/>
                      </a:xfrm>
                      <a:prstGeom prst="rect">
                        <a:avLst/>
                      </a:prstGeom>
                      <a:solidFill>
                        <a:srgbClr val="070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0C9F" id="Retângulo 1" o:spid="_x0000_s1026" style="position:absolute;margin-left:-70.1pt;margin-top:-1.95pt;width:7.5pt;height:8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" fillcolor="#0709ab" stroked="f" strokeweight="1pt"/>
          </w:pict>
        </mc:Fallback>
      </mc:AlternateContent>
    </w:r>
    <w:r w:rsidR="00F502A0">
      <w:rPr>
        <w:i/>
        <w:iCs/>
        <w:noProof/>
      </w:rPr>
      <w:drawing>
        <wp:anchor distT="0" distB="0" distL="114300" distR="114300" simplePos="0" relativeHeight="251668480" behindDoc="0" locked="0" layoutInCell="1" allowOverlap="1" wp14:anchorId="71D157EA" wp14:editId="0726AB51">
          <wp:simplePos x="0" y="0"/>
          <wp:positionH relativeFrom="column">
            <wp:posOffset>2472319</wp:posOffset>
          </wp:positionH>
          <wp:positionV relativeFrom="paragraph">
            <wp:posOffset>-320675</wp:posOffset>
          </wp:positionV>
          <wp:extent cx="457200" cy="625475"/>
          <wp:effectExtent l="0" t="0" r="0" b="3175"/>
          <wp:wrapSquare wrapText="bothSides"/>
          <wp:docPr id="4956257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716592" name="Imagem 1919716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59FB7" w14:textId="77777777" w:rsidR="00EF7D2E" w:rsidRDefault="00EF7D2E" w:rsidP="00EF7D2E">
    <w:pPr>
      <w:pStyle w:val="Cabealho"/>
      <w:jc w:val="center"/>
    </w:pPr>
  </w:p>
  <w:p w14:paraId="7C9D2B42" w14:textId="77777777" w:rsidR="00EF7D2E" w:rsidRPr="00F502A0" w:rsidRDefault="00EF7D2E" w:rsidP="00EF7D2E">
    <w:pPr>
      <w:pStyle w:val="Cabealho"/>
      <w:jc w:val="center"/>
      <w:rPr>
        <w:b/>
        <w:bCs/>
      </w:rPr>
    </w:pPr>
    <w:r w:rsidRPr="00F502A0">
      <w:rPr>
        <w:b/>
        <w:bCs/>
      </w:rPr>
      <w:t>ESTADO DE SERGIPE</w:t>
    </w:r>
  </w:p>
  <w:p w14:paraId="349185E1" w14:textId="77777777" w:rsidR="00EF7D2E" w:rsidRDefault="00000000" w:rsidP="00EF7D2E">
    <w:pPr>
      <w:pStyle w:val="Cabealho"/>
      <w:jc w:val="center"/>
      <w:rPr>
        <w:b/>
        <w:bCs/>
      </w:rPr>
    </w:pPr>
    <w:r>
      <w:rPr>
        <w:b/>
        <w:bCs/>
        <w:noProof/>
      </w:rPr>
      <w:pict w14:anchorId="0DA34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8" o:spid="_x0000_s1026" type="#_x0000_t75" alt="" style="position:absolute;left:0;text-align:left;margin-left:45.25pt;margin-top:-3pt;width:588.5pt;height:734.25pt;z-index:-251650048;mso-wrap-edited:f;mso-width-percent:0;mso-height-percent:0;mso-position-horizontal-relative:margin;mso-position-vertical-relative:margin;mso-width-percent:0;mso-height-percent:0" o:allowincell="f">
          <v:imagedata r:id="rId2" o:title="Camada 4" gain="19661f" blacklevel="22938f"/>
          <w10:wrap anchorx="margin" anchory="margin"/>
        </v:shape>
      </w:pict>
    </w:r>
    <w:r w:rsidR="00EF7D2E" w:rsidRPr="00F502A0">
      <w:rPr>
        <w:b/>
        <w:bCs/>
      </w:rPr>
      <w:t>MUNICÍPIO DE NOSSA SENHORA DAS DORES</w:t>
    </w:r>
  </w:p>
  <w:p w14:paraId="4DC9C8CD" w14:textId="76565CD9" w:rsidR="00F502A0" w:rsidRPr="00F502A0" w:rsidRDefault="00937C94" w:rsidP="00EF7D2E">
    <w:pPr>
      <w:pStyle w:val="Cabealho"/>
      <w:jc w:val="center"/>
      <w:rPr>
        <w:b/>
        <w:bCs/>
      </w:rPr>
    </w:pPr>
    <w:r>
      <w:rPr>
        <w:b/>
        <w:bCs/>
      </w:rPr>
      <w:t>CONTROLADORIA GERAL DO MUNICÍPIO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034" w14:textId="77777777" w:rsidR="00EF7D2E" w:rsidRDefault="00000000">
    <w:pPr>
      <w:pStyle w:val="Cabealho"/>
    </w:pPr>
    <w:r>
      <w:rPr>
        <w:noProof/>
      </w:rPr>
      <w:pict w14:anchorId="4B9CA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6" o:spid="_x0000_s1025" type="#_x0000_t75" alt="" style="position:absolute;margin-left:0;margin-top:0;width:588.5pt;height:73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76"/>
    <w:multiLevelType w:val="multilevel"/>
    <w:tmpl w:val="8340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4B3E"/>
    <w:multiLevelType w:val="multilevel"/>
    <w:tmpl w:val="BBE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400B4"/>
    <w:multiLevelType w:val="multilevel"/>
    <w:tmpl w:val="3C2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5223"/>
    <w:multiLevelType w:val="multilevel"/>
    <w:tmpl w:val="7C14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C613C"/>
    <w:multiLevelType w:val="multilevel"/>
    <w:tmpl w:val="E89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97EB2"/>
    <w:multiLevelType w:val="multilevel"/>
    <w:tmpl w:val="796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687357">
    <w:abstractNumId w:val="4"/>
  </w:num>
  <w:num w:numId="2" w16cid:durableId="409620048">
    <w:abstractNumId w:val="5"/>
  </w:num>
  <w:num w:numId="3" w16cid:durableId="1515150652">
    <w:abstractNumId w:val="2"/>
  </w:num>
  <w:num w:numId="4" w16cid:durableId="1702314027">
    <w:abstractNumId w:val="1"/>
  </w:num>
  <w:num w:numId="5" w16cid:durableId="1286086665">
    <w:abstractNumId w:val="0"/>
  </w:num>
  <w:num w:numId="6" w16cid:durableId="1152987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2E"/>
    <w:rsid w:val="000411A3"/>
    <w:rsid w:val="000C513D"/>
    <w:rsid w:val="00157A63"/>
    <w:rsid w:val="00232172"/>
    <w:rsid w:val="003148C9"/>
    <w:rsid w:val="0035767B"/>
    <w:rsid w:val="00390A8C"/>
    <w:rsid w:val="003A0E10"/>
    <w:rsid w:val="004E0D0C"/>
    <w:rsid w:val="004E645F"/>
    <w:rsid w:val="005052A0"/>
    <w:rsid w:val="005B6847"/>
    <w:rsid w:val="005C0D51"/>
    <w:rsid w:val="0060402F"/>
    <w:rsid w:val="00634AA4"/>
    <w:rsid w:val="00683270"/>
    <w:rsid w:val="007D05DA"/>
    <w:rsid w:val="00844C0F"/>
    <w:rsid w:val="008D2349"/>
    <w:rsid w:val="0092362A"/>
    <w:rsid w:val="00937C94"/>
    <w:rsid w:val="00A85B5F"/>
    <w:rsid w:val="00AD7066"/>
    <w:rsid w:val="00AE0404"/>
    <w:rsid w:val="00B85A0F"/>
    <w:rsid w:val="00C717B4"/>
    <w:rsid w:val="00CD1558"/>
    <w:rsid w:val="00DA3BC4"/>
    <w:rsid w:val="00E4237B"/>
    <w:rsid w:val="00E745C9"/>
    <w:rsid w:val="00E86142"/>
    <w:rsid w:val="00EF7D2E"/>
    <w:rsid w:val="00F502A0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936C"/>
  <w15:chartTrackingRefBased/>
  <w15:docId w15:val="{9667D60C-C042-6641-AE66-8642F67D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D2349"/>
    <w:pPr>
      <w:widowControl w:val="0"/>
      <w:autoSpaceDE w:val="0"/>
      <w:autoSpaceDN w:val="0"/>
      <w:ind w:right="134"/>
      <w:jc w:val="center"/>
      <w:outlineLvl w:val="0"/>
    </w:pPr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7D2E"/>
  </w:style>
  <w:style w:type="paragraph" w:styleId="Rodap">
    <w:name w:val="footer"/>
    <w:basedOn w:val="Normal"/>
    <w:link w:val="Rodap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7D2E"/>
  </w:style>
  <w:style w:type="character" w:styleId="Hyperlink">
    <w:name w:val="Hyperlink"/>
    <w:basedOn w:val="Fontepargpadro"/>
    <w:uiPriority w:val="99"/>
    <w:unhideWhenUsed/>
    <w:rsid w:val="00634A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D2349"/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D234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D2349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8D2349"/>
    <w:pPr>
      <w:widowControl w:val="0"/>
      <w:autoSpaceDE w:val="0"/>
      <w:autoSpaceDN w:val="0"/>
      <w:spacing w:before="6"/>
      <w:ind w:left="2186" w:right="2322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8D2349"/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Bezerra</dc:creator>
  <cp:keywords/>
  <dc:description/>
  <cp:lastModifiedBy>user</cp:lastModifiedBy>
  <cp:revision>3</cp:revision>
  <cp:lastPrinted>2025-05-28T22:43:00Z</cp:lastPrinted>
  <dcterms:created xsi:type="dcterms:W3CDTF">2025-05-28T22:44:00Z</dcterms:created>
  <dcterms:modified xsi:type="dcterms:W3CDTF">2025-05-28T22:45:00Z</dcterms:modified>
</cp:coreProperties>
</file>